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Bas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ın B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ülteni                                                                                </w:t>
        <w:tab/>
        <w:t xml:space="preserve">             31 May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ıs 2019</w:t>
      </w:r>
    </w:p>
    <w:p>
      <w:pPr>
        <w:spacing w:before="0" w:after="12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8"/>
          <w:shd w:fill="auto" w:val="clear"/>
        </w:rPr>
        <w:t xml:space="preserve">Ya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38"/>
          <w:shd w:fill="auto" w:val="clear"/>
        </w:rPr>
        <w:t xml:space="preserve">şamın Başladığı Piyalepaşa İstanbul’da Tapular Teslim Ediliyor</w:t>
      </w:r>
    </w:p>
    <w:p>
      <w:pPr>
        <w:spacing w:before="0" w:after="12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Türkiye’nin özel sektör taraf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ından hayata ge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çirilen en büyük kentsel dönü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üm projesi Piyalepa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şa İstanbul’da tapular teslim ediliyor.</w:t>
      </w:r>
    </w:p>
    <w:p>
      <w:pPr>
        <w:spacing w:before="0" w:after="12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Türkiye’nin en köklü markalar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ından Polat g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üvencesiyle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İstanbul’un merkezi Beyoğlu’nda hayata ge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çirilen Piyalepa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şa İstanbul, t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üm payda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şlarını ilk kez bir iftarda bir araya getirdi. </w:t>
      </w:r>
    </w:p>
    <w:p>
      <w:pPr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İstanbul’un en eski ve değerli semtlerinden Piyalepaşa’da, 60 yılı aşkın 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öklü Polat tecrübesiyle hayata geçirilen Piyalepa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şa İstanbul; 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üm payda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şlarını 30 Mayıs 2019 Perşembe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ünü gerçekle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ştirilen iftarda buluşturdu. İftar daveti kapsamında, ge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çti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ğimiz haziran ayından itibaren yaşamın başladığı Piyalepaşa İstanbul’da ev sahiplerine tapular teslim edilmeye başlandı. Projede satışlar da devam ediyor.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Polat Holding Yönetim Kurulu Ba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şkanı Adnan Polat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ve İbrahim Polat Holding Y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önetim Kurulu Ba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şkanı İbrahim Polat’ın ev sahipliğinde ger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şen davete;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Beyoğlu Kaymakamı Mustafa Demirelli, Beyoğlu Belediye Başkanı Haydar Ali Yıldız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Beyoğlu’nun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önceki dönem belediye ba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şkanı Ahmet Misbah Demircan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Piyalepaşa Gayrimenkul Genel M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üdürü Kaan Yücel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, projenin yat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ırımcıları, semt sakinleri ve basın mensuplarının da aralarında bulunduğu bini aşkın davetli katıldı.  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İftar davetinde bir konuşma yapan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Polat Holding Y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önetim Kurulu Ba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şkanı Adnan Polat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, Piyalepaşa İstanbul’un 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üm payda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şlarını ilk kez bir iftarda buluşturmanın mutluluğunu ve heyecanını yaşadıklarını belirtti. Polat, “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Ülkemizin özel sektör taraf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ından hayata ge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çirilen en büyük kentsel dönü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üm projesi olan ve ya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şamın başladığı Piyalepaşa İstanbul’da tapuları teslim etmenin sevincini yaşıyoruz. Temmuz ayı sonuna kadar 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üm tapular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 teslim edeceğiz. Piyalepaşa İstanbul,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İstanbul’un merkezi Beyoğlu’nda, şehrin en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önemli merkezlerine birkaç dakikal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ık ulaşım mesafesinde yer alıyor.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Projemizde semt duygusunu yaşatmak adına bakkalı, simit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çisi, manav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ıyla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ündelik hayat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 aktığı, İstanbulluların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özlemini duydu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ğu sadelik ve huzuru insanlarla buluşturuyoruz. İstanbulluları şehre ve sokağa geri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ğırdığımız projemizde ‘yaşayan’ bir mahalle dokusu sunuyoruz” dedi.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Polat, “Türkiye’nin özel sektör taraf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ından hayata ge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çirilen en büyük kentsel dönü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üm projesi Piyalepa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şa İstanbul’da yepyeni bir yaşama ‘merhaba’ dedik. Projeyi hayata ge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çirmemizde büyük katk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ıları olan Beyoğlu’nun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önceki dönem belediye ba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şkanı Ahmet Misbah Demircan’a bir kez daha huzurlarınızda teşekk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ür ediyoruz. Bugün bu güzel ortama sahne olan Piyalepa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şa İstanbul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önümüzdeki dönemde yeni güzelliklere, iyiliklere sahne olmaya devam edecek” diye konu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ştu.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Piyalepa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şa İstanbul’da satışlar devam ediyor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Piyalepa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şa İstanbul, İstanbul’un merkezi Beyoğlu’nda, şehrin en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önemli merkezlerine birkaç dakikal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ık ulaşım mesafesinde yer alıyor. Bu durum projenin yatırım ve oturum 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ısından iki 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ürlü de tercih edilmesinin en önemli sebeplerinden. Geçti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ğimiz haziran ayından itibaren yaşamın başladığı projede, 989 adet konut ve 140 mağaza yer alırken, projede satılan konut sayısı y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üzde 50’yi 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ştı. 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Bugüne kadar 425 konutun teslim edildi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ği Piyalepaşa İstanbul’da yılsonuna kadar 250 daire daha teslim edilecek. Temmuz ayı sonuna kadar 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üm tapular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 teslim edileceği projede yatırımcılar, dairelerinde ister oturabiliyor isterlerse kiraya verebiliyorlar. Halen satışların 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ürdü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 Piyalepa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şa İstanbul’da konut fiyatları ortalama 1.000.000 TL’den başlıyor.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Gül Baba soka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ğı adı verildi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İş kimliğinin yanı sıra Budapeşte’de iki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ülkenin ortak katk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ılarıyla restore edilen ve Avrupa’nın en kuzeyindeki Osmanlı d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önemi eseri olma özelli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ği taşıyan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 Türbesi Vakf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ı’na da başkanlık eden Adnan Polat, yaptığı konuşmada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Baba’n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 manevi mirasının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önemine de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ğindi.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Baba’n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 taşıdığı değerlere sahip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ıkarak, 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ürkiye ve Macaristan’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 tarihine, 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ültürüne ve sosyal ya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şamlarına katkıda bulunmak amacıyla kurulan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 Vakf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ı’nın yakın d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önemde Türkiye’de de faaliyetlerine ba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şlayacağını belirtti.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Polat, “Geçti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ğimiz ekim ayında Cumhurbaşkanımız Sayın Recep Tayyip Erdoğan ve Macaristan Başbakanı Sayın Viktor Orban’ın katılımıyla Macaristan’ın Başkenti Budapeşte’de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 Türbesi’nin aç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ılışını yaptık.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 Türbesi’ni aç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ılışından bu yana, ayda yaklaşık 10 bini aşkın kişi ziyaret ediyor. Macaristan,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Baba’ya olan sevgi ve sayg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ısından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Baba’n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 ismini bir sokağa vermiş. Biz de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Baba’n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 muhterem ve aziz hatırası adına Piyalepaşa İstanbul’daki Alışveriş Sokağı’mıza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 Soka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ğı adını vermek istiyoruz” dedi. Adnan Polat’ın bu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önerisi davetlilerin oylamas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ına sunuldu ve oy birliğiyle Alışveriş Sokağı’nın isminin 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ül Baba Soka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ğı olmasına karar verildi. 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Piyalepa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şa İstanbul Hakkında</w:t>
      </w:r>
    </w:p>
    <w:p>
      <w:pPr>
        <w:spacing w:before="0" w:after="20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İstanbul’un en eski ve değerli semtlerinden Piyalepaşa’da 82 d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önüm arazi üzerinde hayata geçirilen Piyalepa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şa İstanbul; konut, rezidans, ofis, otel ve alışveriş sokağından oluşan karma projesiyle, İstanbulluların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özlemini duydu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ğu semt hayatını yeniden canlandırmayı hedefliyor. Piyalepaşa İstanbul Alışveriş Sokağı 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çerisinde yer alan ulusal ve uluslararas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ı mağazalarıyla İstanbulluların yeni buluşma adresi olmaya aday. K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ültür ve sanat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ın g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ündelik hayat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ın vazge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çilmez bir parças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ı olacağı Piyalepaşa İstanbul’da her şey s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ürdürülebilir katma de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ğerler yapmak adına kurgulanıp, ger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çekle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ştiriliyor. Piyalepaşa İstanbul inşaat sırasında ve tamamlandığında sağladığı istihdam ve b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ölgeye katt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ığı değer ile hem ekonomik hem k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ültürel hem de sosyal anlamda büyük bir de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ğişim ve d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önü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ş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üm yaratm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ış olacak.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